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C1247" w14:textId="77777777" w:rsidR="00D65733" w:rsidRDefault="00743153" w:rsidP="00DB1C87">
      <w:pPr>
        <w:pStyle w:val="Heading1"/>
        <w:rPr>
          <w:noProof/>
        </w:rPr>
      </w:pPr>
      <w:bookmarkStart w:id="0" w:name="_GoBack"/>
      <w:bookmarkEnd w:id="0"/>
      <w:r w:rsidRPr="004D60B8"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0" wp14:anchorId="2EA9B9D3" wp14:editId="72C1A673">
            <wp:simplePos x="0" y="0"/>
            <wp:positionH relativeFrom="margin">
              <wp:posOffset>0</wp:posOffset>
            </wp:positionH>
            <wp:positionV relativeFrom="page">
              <wp:posOffset>720090</wp:posOffset>
            </wp:positionV>
            <wp:extent cx="2354400" cy="795600"/>
            <wp:effectExtent l="0" t="0" r="8255" b="5080"/>
            <wp:wrapNone/>
            <wp:docPr id="11" name="Picture 2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Attēls, kurā ir tekst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00" cy="7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605B0" w14:textId="77777777" w:rsidR="00470C19" w:rsidRPr="00985488" w:rsidRDefault="00470C19" w:rsidP="00470C19">
      <w:pPr>
        <w:spacing w:after="120" w:line="240" w:lineRule="auto"/>
        <w:ind w:right="-1" w:firstLine="720"/>
        <w:rPr>
          <w:rFonts w:ascii="Times New Roman" w:hAnsi="Times New Roman" w:cs="Times New Roman"/>
          <w:noProof/>
        </w:rPr>
      </w:pPr>
    </w:p>
    <w:p w14:paraId="3F34E6E3" w14:textId="77777777" w:rsidR="00D65733" w:rsidRPr="00985488" w:rsidRDefault="00D65733" w:rsidP="00D65733">
      <w:pPr>
        <w:spacing w:after="120" w:line="240" w:lineRule="auto"/>
        <w:ind w:right="-1"/>
        <w:rPr>
          <w:rFonts w:ascii="Times New Roman" w:hAnsi="Times New Roman" w:cs="Times New Roman"/>
          <w:noProof/>
        </w:rPr>
      </w:pPr>
    </w:p>
    <w:p w14:paraId="6B8A63E9" w14:textId="77777777" w:rsidR="00470C19" w:rsidRPr="00985488" w:rsidRDefault="00470C19" w:rsidP="00D65733">
      <w:pPr>
        <w:spacing w:after="120" w:line="240" w:lineRule="auto"/>
        <w:ind w:right="-1"/>
        <w:rPr>
          <w:rFonts w:ascii="Times New Roman" w:hAnsi="Times New Roman" w:cs="Times New Roman"/>
          <w:noProof/>
        </w:rPr>
      </w:pPr>
    </w:p>
    <w:p w14:paraId="3727CC7E" w14:textId="77777777" w:rsidR="00470C19" w:rsidRDefault="00743153" w:rsidP="00D65733">
      <w:pPr>
        <w:spacing w:after="120" w:line="240" w:lineRule="auto"/>
        <w:ind w:right="-1"/>
        <w:rPr>
          <w:rFonts w:ascii="Times New Roman" w:hAnsi="Times New Roman" w:cs="Times New Roman"/>
          <w:noProof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079BDE3D" wp14:editId="01A98AE7">
                <wp:simplePos x="0" y="0"/>
                <wp:positionH relativeFrom="margin">
                  <wp:posOffset>0</wp:posOffset>
                </wp:positionH>
                <wp:positionV relativeFrom="page">
                  <wp:posOffset>1800225</wp:posOffset>
                </wp:positionV>
                <wp:extent cx="5947200" cy="3276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200" cy="32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2E64A" w14:textId="77777777" w:rsidR="00470C19" w:rsidRDefault="00743153" w:rsidP="00470C19">
                            <w:pPr>
                              <w:jc w:val="center"/>
                              <w:rPr>
                                <w:rFonts w:ascii="Minion Pro SmBd" w:hAnsi="Minion Pro SmBd"/>
                                <w:spacing w:val="1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inion Pro SmBd" w:hAnsi="Minion Pro SmBd"/>
                                <w:spacing w:val="120"/>
                                <w:sz w:val="36"/>
                                <w:szCs w:val="36"/>
                              </w:rPr>
                              <w:t>RĪKOJUMS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79BDE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1.75pt;width:468.3pt;height:2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" filled="f" stroked="f">
                <v:textbox inset="0,0,0,0">
                  <w:txbxContent>
                    <w:p w14:paraId="4DD2E64A" w14:textId="77777777" w:rsidR="00470C19" w:rsidRDefault="00743153" w:rsidP="00470C19">
                      <w:pPr>
                        <w:jc w:val="center"/>
                        <w:rPr>
                          <w:rFonts w:ascii="Minion Pro SmBd" w:hAnsi="Minion Pro SmBd"/>
                          <w:spacing w:val="120"/>
                          <w:sz w:val="36"/>
                          <w:szCs w:val="36"/>
                        </w:rPr>
                      </w:pPr>
                      <w:r>
                        <w:rPr>
                          <w:rFonts w:ascii="Minion Pro SmBd" w:hAnsi="Minion Pro SmBd"/>
                          <w:spacing w:val="120"/>
                          <w:sz w:val="36"/>
                          <w:szCs w:val="36"/>
                        </w:rPr>
                        <w:t>RĪKOJUMS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0CDCD884" w14:textId="77777777" w:rsidR="00470C19" w:rsidRDefault="00470C19" w:rsidP="00D65733">
      <w:pPr>
        <w:spacing w:after="120" w:line="240" w:lineRule="auto"/>
        <w:ind w:right="-1"/>
        <w:rPr>
          <w:rFonts w:ascii="Times New Roman" w:hAnsi="Times New Roman" w:cs="Times New Roman"/>
          <w:noProof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2949"/>
        <w:gridCol w:w="2400"/>
        <w:gridCol w:w="567"/>
        <w:gridCol w:w="2826"/>
      </w:tblGrid>
      <w:tr w:rsidR="00267039" w:rsidRPr="00581682" w14:paraId="421DA86E" w14:textId="77777777" w:rsidTr="00470C19">
        <w:tc>
          <w:tcPr>
            <w:tcW w:w="730" w:type="dxa"/>
          </w:tcPr>
          <w:p w14:paraId="0F6AF229" w14:textId="77777777" w:rsidR="00470C19" w:rsidRPr="00581682" w:rsidRDefault="00743153" w:rsidP="0058168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Cs w:val="24"/>
              </w:rPr>
            </w:pPr>
            <w:r w:rsidRPr="00581682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t>Rīgā,</w:t>
            </w:r>
          </w:p>
        </w:tc>
        <w:tc>
          <w:tcPr>
            <w:tcW w:w="2956" w:type="dxa"/>
          </w:tcPr>
          <w:p w14:paraId="14D8B6D6" w14:textId="07852DFE" w:rsidR="00470C19" w:rsidRPr="00581682" w:rsidRDefault="00581682" w:rsidP="00581682">
            <w:pPr>
              <w:ind w:right="-114"/>
              <w:rPr>
                <w:rFonts w:ascii="Times New Roman" w:hAnsi="Times New Roman" w:cs="Times New Roman"/>
                <w:b/>
                <w:bCs/>
                <w:noProof/>
                <w:szCs w:val="24"/>
              </w:rPr>
            </w:pPr>
            <w:r w:rsidRPr="00581682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t>28.06.2024.</w:t>
            </w:r>
          </w:p>
        </w:tc>
        <w:tc>
          <w:tcPr>
            <w:tcW w:w="2410" w:type="dxa"/>
          </w:tcPr>
          <w:p w14:paraId="58EADC19" w14:textId="77777777" w:rsidR="00470C19" w:rsidRPr="00581682" w:rsidRDefault="00470C19" w:rsidP="0058168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Cs w:val="24"/>
              </w:rPr>
            </w:pPr>
          </w:p>
        </w:tc>
        <w:tc>
          <w:tcPr>
            <w:tcW w:w="567" w:type="dxa"/>
          </w:tcPr>
          <w:p w14:paraId="450A994D" w14:textId="77777777" w:rsidR="00470C19" w:rsidRPr="00581682" w:rsidRDefault="00743153" w:rsidP="0058168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Cs w:val="24"/>
              </w:rPr>
            </w:pPr>
            <w:r w:rsidRPr="00581682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t>Nr.</w:t>
            </w:r>
          </w:p>
        </w:tc>
        <w:tc>
          <w:tcPr>
            <w:tcW w:w="2835" w:type="dxa"/>
          </w:tcPr>
          <w:p w14:paraId="42A8003B" w14:textId="77777777" w:rsidR="00470C19" w:rsidRPr="00581682" w:rsidRDefault="00743153" w:rsidP="00581682">
            <w:pPr>
              <w:rPr>
                <w:rFonts w:ascii="Times New Roman" w:hAnsi="Times New Roman" w:cs="Times New Roman"/>
                <w:b/>
                <w:bCs/>
                <w:noProof/>
                <w:szCs w:val="24"/>
              </w:rPr>
            </w:pPr>
            <w:r w:rsidRPr="00581682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t>1-4/309</w:t>
            </w:r>
          </w:p>
        </w:tc>
      </w:tr>
    </w:tbl>
    <w:p w14:paraId="06D36B5E" w14:textId="77777777" w:rsidR="00D65733" w:rsidRPr="00581682" w:rsidRDefault="00D65733" w:rsidP="00581682">
      <w:pPr>
        <w:tabs>
          <w:tab w:val="right" w:pos="9071"/>
        </w:tabs>
        <w:spacing w:after="120" w:line="240" w:lineRule="auto"/>
        <w:ind w:right="-1"/>
        <w:jc w:val="center"/>
        <w:rPr>
          <w:rFonts w:ascii="Times New Roman" w:hAnsi="Times New Roman" w:cs="Times New Roman"/>
          <w:b/>
          <w:bCs/>
          <w:noProof/>
        </w:rPr>
      </w:pPr>
    </w:p>
    <w:p w14:paraId="77CA9BBC" w14:textId="77777777" w:rsidR="00D65733" w:rsidRPr="00581682" w:rsidRDefault="00D65733" w:rsidP="00581682">
      <w:pPr>
        <w:tabs>
          <w:tab w:val="right" w:pos="9356"/>
        </w:tabs>
        <w:spacing w:after="120" w:line="240" w:lineRule="auto"/>
        <w:ind w:right="-1"/>
        <w:jc w:val="center"/>
        <w:rPr>
          <w:rFonts w:ascii="Times New Roman" w:hAnsi="Times New Roman" w:cs="Times New Roman"/>
          <w:b/>
          <w:bCs/>
          <w:noProof/>
        </w:rPr>
      </w:pPr>
    </w:p>
    <w:p w14:paraId="32C56A0B" w14:textId="529C3BF9" w:rsidR="003903B9" w:rsidRPr="00581682" w:rsidRDefault="00743153" w:rsidP="0058168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81682">
        <w:rPr>
          <w:rFonts w:ascii="Times New Roman" w:hAnsi="Times New Roman"/>
          <w:b/>
          <w:bCs/>
          <w:sz w:val="24"/>
          <w:szCs w:val="24"/>
        </w:rPr>
        <w:t>Par Medicīnas un dzīvības zinātņu fakultātes</w:t>
      </w:r>
    </w:p>
    <w:p w14:paraId="5A81ED74" w14:textId="77777777" w:rsidR="00784E4C" w:rsidRPr="00581682" w:rsidRDefault="00743153" w:rsidP="0058168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81682">
        <w:rPr>
          <w:rFonts w:ascii="Times New Roman" w:hAnsi="Times New Roman"/>
          <w:b/>
          <w:bCs/>
          <w:sz w:val="24"/>
          <w:szCs w:val="24"/>
        </w:rPr>
        <w:t>domes sastāva apstiprināšanu</w:t>
      </w:r>
    </w:p>
    <w:p w14:paraId="041736E5" w14:textId="57A0A2A2" w:rsidR="00581682" w:rsidRDefault="00DA641D" w:rsidP="00581682">
      <w:pPr>
        <w:pBdr>
          <w:top w:val="inset" w:sz="6" w:space="1" w:color="auto"/>
          <w:bottom w:val="inset" w:sz="6" w:space="0" w:color="auto"/>
        </w:pBd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Ar </w:t>
      </w:r>
      <w:r w:rsidR="00581682" w:rsidRPr="00500676">
        <w:rPr>
          <w:rFonts w:ascii="Times New Roman" w:hAnsi="Times New Roman" w:cs="Times New Roman"/>
          <w:i/>
        </w:rPr>
        <w:t>grozījum</w:t>
      </w:r>
      <w:r>
        <w:rPr>
          <w:rFonts w:ascii="Times New Roman" w:hAnsi="Times New Roman" w:cs="Times New Roman"/>
          <w:i/>
        </w:rPr>
        <w:t xml:space="preserve">iem, kas izdarīti līdz </w:t>
      </w:r>
      <w:r w:rsidR="000B39B4">
        <w:rPr>
          <w:rFonts w:ascii="Times New Roman" w:hAnsi="Times New Roman" w:cs="Times New Roman"/>
          <w:i/>
        </w:rPr>
        <w:t>23</w:t>
      </w:r>
      <w:r w:rsidR="00651E73">
        <w:rPr>
          <w:rFonts w:ascii="Times New Roman" w:hAnsi="Times New Roman" w:cs="Times New Roman"/>
          <w:i/>
        </w:rPr>
        <w:t>.</w:t>
      </w:r>
      <w:r w:rsidR="005A6981">
        <w:rPr>
          <w:rFonts w:ascii="Times New Roman" w:hAnsi="Times New Roman" w:cs="Times New Roman"/>
          <w:i/>
        </w:rPr>
        <w:t>1</w:t>
      </w:r>
      <w:r w:rsidR="000B39B4">
        <w:rPr>
          <w:rFonts w:ascii="Times New Roman" w:hAnsi="Times New Roman" w:cs="Times New Roman"/>
          <w:i/>
        </w:rPr>
        <w:t>2</w:t>
      </w:r>
      <w:r w:rsidR="00651E73">
        <w:rPr>
          <w:rFonts w:ascii="Times New Roman" w:hAnsi="Times New Roman" w:cs="Times New Roman"/>
          <w:i/>
        </w:rPr>
        <w:t>.2025.</w:t>
      </w:r>
    </w:p>
    <w:p w14:paraId="52AE486A" w14:textId="554BE87F" w:rsidR="00651E73" w:rsidRDefault="00651E73" w:rsidP="00581682">
      <w:pPr>
        <w:pBdr>
          <w:top w:val="inset" w:sz="6" w:space="1" w:color="auto"/>
          <w:bottom w:val="inset" w:sz="6" w:space="0" w:color="auto"/>
        </w:pBd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Grozījumi: LU 09.09.2025. rīkojums Nr. 1-4/373</w:t>
      </w:r>
    </w:p>
    <w:p w14:paraId="3DC1029A" w14:textId="77777777" w:rsidR="000B39B4" w:rsidRDefault="005A6981" w:rsidP="00581682">
      <w:pPr>
        <w:pBdr>
          <w:top w:val="inset" w:sz="6" w:space="1" w:color="auto"/>
          <w:bottom w:val="inset" w:sz="6" w:space="0" w:color="auto"/>
        </w:pBd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LU 14.11.2025. rīkojums Nr. 1-4/492</w:t>
      </w:r>
    </w:p>
    <w:p w14:paraId="2BE1A3D9" w14:textId="761C0D1A" w:rsidR="005A6981" w:rsidRPr="00500676" w:rsidRDefault="000B39B4" w:rsidP="00581682">
      <w:pPr>
        <w:pBdr>
          <w:top w:val="inset" w:sz="6" w:space="1" w:color="auto"/>
          <w:bottom w:val="inset" w:sz="6" w:space="0" w:color="auto"/>
        </w:pBd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LU 23.12.2025. rīkojums Nr. 1-4/548 </w:t>
      </w:r>
      <w:r w:rsidR="005A6981">
        <w:rPr>
          <w:rFonts w:ascii="Times New Roman" w:hAnsi="Times New Roman" w:cs="Times New Roman"/>
          <w:i/>
        </w:rPr>
        <w:t xml:space="preserve"> </w:t>
      </w:r>
    </w:p>
    <w:p w14:paraId="09A1A06C" w14:textId="77777777" w:rsidR="00581682" w:rsidRPr="00500676" w:rsidRDefault="00581682" w:rsidP="00581682">
      <w:pPr>
        <w:spacing w:line="240" w:lineRule="auto"/>
        <w:rPr>
          <w:rFonts w:ascii="Times New Roman" w:hAnsi="Times New Roman" w:cs="Times New Roman"/>
        </w:rPr>
      </w:pPr>
      <w:r w:rsidRPr="00500676">
        <w:rPr>
          <w:rFonts w:ascii="Times New Roman" w:hAnsi="Times New Roman" w:cs="Times New Roman"/>
        </w:rPr>
        <w:tab/>
      </w:r>
      <w:r w:rsidRPr="00500676">
        <w:rPr>
          <w:rFonts w:ascii="Times New Roman" w:hAnsi="Times New Roman" w:cs="Times New Roman"/>
        </w:rPr>
        <w:tab/>
      </w:r>
    </w:p>
    <w:p w14:paraId="457F6397" w14:textId="77777777" w:rsidR="00784E4C" w:rsidRPr="002C5D51" w:rsidRDefault="00784E4C" w:rsidP="00784E4C">
      <w:pPr>
        <w:ind w:firstLine="720"/>
        <w:jc w:val="both"/>
        <w:rPr>
          <w:rFonts w:ascii="Times New Roman" w:hAnsi="Times New Roman"/>
        </w:rPr>
      </w:pPr>
    </w:p>
    <w:p w14:paraId="431C79A3" w14:textId="77777777" w:rsidR="00784E4C" w:rsidRDefault="00743153" w:rsidP="003903B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903B9">
        <w:rPr>
          <w:rFonts w:ascii="Times New Roman" w:hAnsi="Times New Roman"/>
          <w:sz w:val="24"/>
          <w:szCs w:val="24"/>
        </w:rPr>
        <w:t>Lai nodrošinātu Medicīnas un dzīvības zinātņu fakultātes (turpmāk – MDZF)</w:t>
      </w:r>
      <w:r w:rsidRPr="003903B9">
        <w:rPr>
          <w:rFonts w:ascii="Times New Roman" w:hAnsi="Times New Roman"/>
          <w:b/>
          <w:sz w:val="24"/>
          <w:szCs w:val="24"/>
        </w:rPr>
        <w:t xml:space="preserve"> </w:t>
      </w:r>
      <w:r w:rsidRPr="003903B9">
        <w:rPr>
          <w:rFonts w:ascii="Times New Roman" w:hAnsi="Times New Roman"/>
          <w:sz w:val="24"/>
          <w:szCs w:val="24"/>
        </w:rPr>
        <w:t xml:space="preserve">domes darbību, pamatojoties uz Latvijas Universitātes Satversmes 55. punktu, </w:t>
      </w:r>
    </w:p>
    <w:p w14:paraId="36733DA1" w14:textId="77777777" w:rsidR="003903B9" w:rsidRPr="003903B9" w:rsidRDefault="003903B9" w:rsidP="003903B9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E10140A" w14:textId="77777777" w:rsidR="00784E4C" w:rsidRPr="003903B9" w:rsidRDefault="00743153" w:rsidP="003903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3B9">
        <w:rPr>
          <w:rFonts w:ascii="Times New Roman" w:hAnsi="Times New Roman"/>
          <w:sz w:val="24"/>
          <w:szCs w:val="24"/>
        </w:rPr>
        <w:t>APSTIPRINĀT šādu MDZF domes sastāvu:</w:t>
      </w:r>
    </w:p>
    <w:p w14:paraId="49DDB992" w14:textId="77777777" w:rsidR="00784E4C" w:rsidRPr="003903B9" w:rsidRDefault="00743153" w:rsidP="003903B9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>akadēmiskā personāla pārstāvji:</w:t>
      </w:r>
    </w:p>
    <w:p w14:paraId="5A24EC48" w14:textId="77777777" w:rsidR="00784E4C" w:rsidRPr="003903B9" w:rsidRDefault="00743153" w:rsidP="003903B9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>Līga Ozoliņa-Molla,</w:t>
      </w:r>
      <w:r w:rsidR="003903B9" w:rsidRP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asoc</w:t>
      </w:r>
      <w:r w:rsid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iētā </w:t>
      </w:r>
      <w:r w:rsidR="003903B9" w:rsidRP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>prof</w:t>
      </w:r>
      <w:r w:rsid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>esore;</w:t>
      </w:r>
    </w:p>
    <w:p w14:paraId="5589629E" w14:textId="77777777" w:rsidR="00784E4C" w:rsidRPr="003903B9" w:rsidRDefault="00743153" w:rsidP="003903B9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>Indriķis Muižnieks,</w:t>
      </w:r>
      <w:r w:rsid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profesors;</w:t>
      </w:r>
    </w:p>
    <w:p w14:paraId="129926C9" w14:textId="77777777" w:rsidR="00784E4C" w:rsidRPr="003903B9" w:rsidRDefault="00743153" w:rsidP="003903B9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>Nils Rostoks,</w:t>
      </w:r>
      <w:r w:rsidR="003903B9" w:rsidRP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>profesors;</w:t>
      </w:r>
    </w:p>
    <w:p w14:paraId="1871A944" w14:textId="77777777" w:rsidR="00784E4C" w:rsidRPr="003903B9" w:rsidRDefault="00743153" w:rsidP="003903B9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>Agris Bērziņš,</w:t>
      </w:r>
      <w:r w:rsid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asociētais profesors;</w:t>
      </w:r>
    </w:p>
    <w:p w14:paraId="5B774AAD" w14:textId="77777777" w:rsidR="00784E4C" w:rsidRPr="003903B9" w:rsidRDefault="00743153" w:rsidP="003903B9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>Jāzeps Logins,</w:t>
      </w:r>
      <w:r w:rsid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docents;</w:t>
      </w:r>
    </w:p>
    <w:p w14:paraId="0A78B8CD" w14:textId="77777777" w:rsidR="00784E4C" w:rsidRPr="003903B9" w:rsidRDefault="00743153" w:rsidP="003903B9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>Kristaps Jaudzems,</w:t>
      </w:r>
      <w:r w:rsid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profesors;</w:t>
      </w:r>
    </w:p>
    <w:p w14:paraId="54563DCE" w14:textId="77777777" w:rsidR="00784E4C" w:rsidRPr="003903B9" w:rsidRDefault="00743153" w:rsidP="003903B9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>Una Riekstiņa,</w:t>
      </w:r>
      <w:r w:rsid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profesore;</w:t>
      </w:r>
    </w:p>
    <w:p w14:paraId="0B8DDD8F" w14:textId="77777777" w:rsidR="00784E4C" w:rsidRPr="003903B9" w:rsidRDefault="00743153" w:rsidP="003903B9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>Evita Rostoka,</w:t>
      </w:r>
      <w:r w:rsid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docente;</w:t>
      </w:r>
    </w:p>
    <w:p w14:paraId="5C7962A2" w14:textId="77777777" w:rsidR="00784E4C" w:rsidRPr="003903B9" w:rsidRDefault="00743153" w:rsidP="003903B9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>Ingrīda Rumba-Rozenfelde,</w:t>
      </w:r>
      <w:r w:rsid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profesore;</w:t>
      </w:r>
    </w:p>
    <w:p w14:paraId="37C9B6B8" w14:textId="77777777" w:rsidR="00784E4C" w:rsidRPr="003903B9" w:rsidRDefault="00743153" w:rsidP="003903B9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>Dace Grauda,</w:t>
      </w:r>
      <w:r w:rsid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vadošā pētniece;</w:t>
      </w:r>
    </w:p>
    <w:p w14:paraId="507390D4" w14:textId="77777777" w:rsidR="00784E4C" w:rsidRPr="003903B9" w:rsidRDefault="00743153" w:rsidP="003903B9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>Ilmārs Stonāns</w:t>
      </w:r>
      <w:r w:rsidR="003903B9">
        <w:rPr>
          <w:rFonts w:ascii="Times New Roman" w:eastAsia="Times New Roman" w:hAnsi="Times New Roman"/>
          <w:iCs/>
          <w:sz w:val="24"/>
          <w:szCs w:val="24"/>
          <w:lang w:eastAsia="ru-RU"/>
        </w:rPr>
        <w:t>, vadošais pētnieks;</w:t>
      </w:r>
    </w:p>
    <w:p w14:paraId="7C87E2A3" w14:textId="77777777" w:rsidR="00784E4C" w:rsidRPr="003903B9" w:rsidRDefault="00743153" w:rsidP="003903B9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3B9">
        <w:rPr>
          <w:rFonts w:ascii="Times New Roman" w:hAnsi="Times New Roman"/>
          <w:sz w:val="24"/>
          <w:szCs w:val="24"/>
        </w:rPr>
        <w:t>vispārējā personāla pārstāvis:</w:t>
      </w:r>
    </w:p>
    <w:p w14:paraId="040E8E51" w14:textId="77777777" w:rsidR="00784E4C" w:rsidRPr="003903B9" w:rsidRDefault="00743153" w:rsidP="003903B9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3B9">
        <w:rPr>
          <w:rFonts w:ascii="Times New Roman" w:hAnsi="Times New Roman"/>
          <w:sz w:val="24"/>
          <w:szCs w:val="24"/>
        </w:rPr>
        <w:t>Agnese Indriksone</w:t>
      </w:r>
      <w:r w:rsidR="003903B9">
        <w:rPr>
          <w:rFonts w:ascii="Times New Roman" w:hAnsi="Times New Roman"/>
          <w:sz w:val="24"/>
          <w:szCs w:val="24"/>
        </w:rPr>
        <w:t>,</w:t>
      </w:r>
      <w:r w:rsidR="003903B9" w:rsidRPr="003903B9">
        <w:rPr>
          <w:rFonts w:ascii="Times New Roman" w:hAnsi="Times New Roman"/>
          <w:sz w:val="24"/>
          <w:szCs w:val="24"/>
        </w:rPr>
        <w:t xml:space="preserve"> izpilddirektor</w:t>
      </w:r>
      <w:r w:rsidR="006A2B01">
        <w:rPr>
          <w:rFonts w:ascii="Times New Roman" w:hAnsi="Times New Roman"/>
          <w:sz w:val="24"/>
          <w:szCs w:val="24"/>
        </w:rPr>
        <w:t>a vietnieks</w:t>
      </w:r>
    </w:p>
    <w:p w14:paraId="3D7659B8" w14:textId="77777777" w:rsidR="00784E4C" w:rsidRPr="003903B9" w:rsidRDefault="00743153" w:rsidP="003903B9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03B9">
        <w:rPr>
          <w:rFonts w:ascii="Times New Roman" w:hAnsi="Times New Roman"/>
          <w:sz w:val="24"/>
          <w:szCs w:val="24"/>
        </w:rPr>
        <w:lastRenderedPageBreak/>
        <w:t>studējošo personāla pārstāvji:</w:t>
      </w:r>
    </w:p>
    <w:p w14:paraId="005CCCB4" w14:textId="46C06B5E" w:rsidR="00784E4C" w:rsidRPr="003903B9" w:rsidRDefault="000B39B4" w:rsidP="003903B9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/</w:t>
      </w:r>
      <w:r w:rsidRPr="000B39B4">
        <w:rPr>
          <w:rFonts w:ascii="Times New Roman" w:hAnsi="Times New Roman"/>
          <w:i/>
          <w:iCs/>
          <w:sz w:val="20"/>
          <w:szCs w:val="20"/>
        </w:rPr>
        <w:t>Svītrots</w:t>
      </w:r>
      <w:r w:rsidRPr="000B39B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ar LU 23.12.2025. rīkojumu Nr. 1-4/548/.</w:t>
      </w:r>
    </w:p>
    <w:p w14:paraId="0325B53D" w14:textId="52C391B7" w:rsidR="00784E4C" w:rsidRPr="005E1D61" w:rsidRDefault="005A6981" w:rsidP="003903B9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/>
          <w:i/>
          <w:iCs/>
          <w:sz w:val="20"/>
          <w:szCs w:val="20"/>
        </w:rPr>
        <w:t>/</w:t>
      </w:r>
      <w:r w:rsidR="005E1D61" w:rsidRPr="005E1D61">
        <w:rPr>
          <w:rFonts w:ascii="Times New Roman" w:hAnsi="Times New Roman"/>
          <w:i/>
          <w:iCs/>
          <w:sz w:val="20"/>
          <w:szCs w:val="20"/>
        </w:rPr>
        <w:t>Svītrots ar LU 09.09.2025. rīkojumu Nr. 1-4/373</w:t>
      </w:r>
      <w:r>
        <w:rPr>
          <w:rFonts w:ascii="Times New Roman" w:hAnsi="Times New Roman"/>
          <w:i/>
          <w:iCs/>
          <w:sz w:val="20"/>
          <w:szCs w:val="20"/>
        </w:rPr>
        <w:t>/</w:t>
      </w:r>
      <w:r w:rsidR="004A7BCB">
        <w:rPr>
          <w:rFonts w:ascii="Times New Roman" w:hAnsi="Times New Roman"/>
          <w:i/>
          <w:iCs/>
          <w:sz w:val="20"/>
          <w:szCs w:val="20"/>
        </w:rPr>
        <w:t>,</w:t>
      </w:r>
    </w:p>
    <w:p w14:paraId="58A6A034" w14:textId="7EB88DF8" w:rsidR="00784E4C" w:rsidRDefault="005A6981" w:rsidP="003903B9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/>
          <w:i/>
          <w:iCs/>
          <w:sz w:val="20"/>
          <w:szCs w:val="20"/>
        </w:rPr>
        <w:t>/</w:t>
      </w:r>
      <w:r w:rsidR="00261EE5" w:rsidRPr="00261EE5">
        <w:rPr>
          <w:rFonts w:ascii="Times New Roman" w:hAnsi="Times New Roman"/>
          <w:i/>
          <w:iCs/>
          <w:sz w:val="20"/>
          <w:szCs w:val="20"/>
        </w:rPr>
        <w:t>Svītrots ar LU 09.09.2025. rīkojumu Nr. 1-4/373</w:t>
      </w:r>
      <w:r>
        <w:rPr>
          <w:rFonts w:ascii="Times New Roman" w:hAnsi="Times New Roman"/>
          <w:i/>
          <w:iCs/>
          <w:sz w:val="20"/>
          <w:szCs w:val="20"/>
        </w:rPr>
        <w:t>/</w:t>
      </w:r>
      <w:r w:rsidR="00A271E3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,</w:t>
      </w:r>
    </w:p>
    <w:p w14:paraId="1208DCA8" w14:textId="036AFC59" w:rsidR="004A7BCB" w:rsidRDefault="004A7BCB" w:rsidP="003903B9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1E3">
        <w:rPr>
          <w:rFonts w:ascii="Times New Roman" w:eastAsia="Times New Roman" w:hAnsi="Times New Roman"/>
          <w:sz w:val="24"/>
          <w:szCs w:val="24"/>
          <w:lang w:eastAsia="ru-RU"/>
        </w:rPr>
        <w:t xml:space="preserve">Kate </w:t>
      </w:r>
      <w:r w:rsidR="00A271E3" w:rsidRPr="00A271E3">
        <w:rPr>
          <w:rFonts w:ascii="Times New Roman" w:eastAsia="Times New Roman" w:hAnsi="Times New Roman"/>
          <w:sz w:val="24"/>
          <w:szCs w:val="24"/>
          <w:lang w:eastAsia="ru-RU"/>
        </w:rPr>
        <w:t>Kadiķe</w:t>
      </w:r>
      <w:r w:rsidR="00A27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271E3" w:rsidRPr="0046119C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(Iekļauts ar LU 09.09.2025. rīkojumu Nr. 1-4/373),</w:t>
      </w:r>
    </w:p>
    <w:p w14:paraId="7DF20FAA" w14:textId="7965396C" w:rsidR="00A271E3" w:rsidRPr="005A6981" w:rsidRDefault="00221A00" w:rsidP="003903B9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698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/Svītrots </w:t>
      </w:r>
      <w:r w:rsidRPr="0046119C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ar LU </w:t>
      </w:r>
      <w:r w:rsidR="005A698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14</w:t>
      </w:r>
      <w:r w:rsidRPr="0046119C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</w:t>
      </w:r>
      <w:r w:rsidR="005A698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11</w:t>
      </w:r>
      <w:r w:rsidRPr="0046119C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.2025. rīkojumu Nr. 1-4/</w:t>
      </w:r>
      <w:r w:rsidR="005A698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492/</w:t>
      </w:r>
      <w:r w:rsidRPr="0046119C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</w:t>
      </w:r>
    </w:p>
    <w:p w14:paraId="0349E1AF" w14:textId="6B2A2923" w:rsidR="005A6981" w:rsidRPr="000B39B4" w:rsidRDefault="005A6981" w:rsidP="003903B9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Kristaps Rutkovskis /</w:t>
      </w:r>
      <w:r w:rsidRPr="005A698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</w:t>
      </w:r>
      <w:r w:rsidRPr="0046119C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Iekļauts ar LU </w:t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14</w:t>
      </w:r>
      <w:r w:rsidRPr="0046119C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11</w:t>
      </w:r>
      <w:r w:rsidRPr="0046119C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.2025. rīkojumu Nr. 1-4/</w:t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492/</w:t>
      </w:r>
      <w:r w:rsidRPr="0046119C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</w:t>
      </w:r>
    </w:p>
    <w:p w14:paraId="1E8EEB48" w14:textId="09326355" w:rsidR="000B39B4" w:rsidRPr="00A271E3" w:rsidRDefault="000B39B4" w:rsidP="003903B9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Renārs Krinkelis ,</w:t>
      </w:r>
      <w:r w:rsidRPr="000B39B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/</w:t>
      </w:r>
      <w:r w:rsidRPr="0046119C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Iekļauts ar LU </w:t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23</w:t>
      </w:r>
      <w:r w:rsidRPr="0046119C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12</w:t>
      </w:r>
      <w:r w:rsidRPr="0046119C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.2025. rīkojumu Nr. 1-4/</w:t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548/</w:t>
      </w:r>
      <w:r w:rsidRPr="0046119C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</w:t>
      </w:r>
    </w:p>
    <w:p w14:paraId="0B5CD834" w14:textId="77777777" w:rsidR="00784E4C" w:rsidRPr="003903B9" w:rsidRDefault="00743153" w:rsidP="003903B9">
      <w:pPr>
        <w:jc w:val="both"/>
        <w:rPr>
          <w:rFonts w:ascii="Times New Roman" w:hAnsi="Times New Roman"/>
          <w:sz w:val="24"/>
          <w:szCs w:val="24"/>
        </w:rPr>
      </w:pPr>
      <w:r w:rsidRPr="003903B9">
        <w:rPr>
          <w:rFonts w:ascii="Times New Roman" w:hAnsi="Times New Roman"/>
          <w:sz w:val="24"/>
          <w:szCs w:val="24"/>
        </w:rPr>
        <w:t xml:space="preserve">Pamats: </w:t>
      </w:r>
    </w:p>
    <w:p w14:paraId="03DEF6F8" w14:textId="77777777" w:rsidR="00784E4C" w:rsidRPr="003903B9" w:rsidRDefault="00743153" w:rsidP="003903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3903B9">
        <w:rPr>
          <w:rFonts w:ascii="Times New Roman" w:hAnsi="Times New Roman"/>
          <w:iCs/>
          <w:sz w:val="24"/>
          <w:szCs w:val="28"/>
        </w:rPr>
        <w:t xml:space="preserve">Medicīnas un dzīvības zinātņu fakultātes </w:t>
      </w:r>
      <w:r w:rsidRPr="003903B9">
        <w:rPr>
          <w:rFonts w:ascii="Times New Roman" w:hAnsi="Times New Roman"/>
          <w:sz w:val="24"/>
          <w:szCs w:val="24"/>
        </w:rPr>
        <w:t xml:space="preserve">domes 27.06.2024. </w:t>
      </w:r>
      <w:r w:rsidRPr="003903B9">
        <w:rPr>
          <w:rFonts w:ascii="Times New Roman" w:hAnsi="Times New Roman"/>
          <w:bCs/>
          <w:sz w:val="24"/>
          <w:szCs w:val="28"/>
        </w:rPr>
        <w:t xml:space="preserve">akadēmiskā </w:t>
      </w:r>
      <w:r w:rsidRPr="003903B9">
        <w:rPr>
          <w:rFonts w:ascii="Times New Roman" w:hAnsi="Times New Roman"/>
          <w:bCs/>
          <w:snapToGrid w:val="0"/>
          <w:color w:val="000000"/>
          <w:sz w:val="24"/>
          <w:szCs w:val="28"/>
          <w:lang w:eastAsia="en-US"/>
        </w:rPr>
        <w:t>personāla pārstāvju vēlēšanu balsu skaitīšanas komisijas protokols Nr.1.</w:t>
      </w:r>
    </w:p>
    <w:p w14:paraId="1BB544CA" w14:textId="77777777" w:rsidR="00784E4C" w:rsidRPr="003903B9" w:rsidRDefault="00743153" w:rsidP="003903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3903B9">
        <w:rPr>
          <w:rFonts w:ascii="Times New Roman" w:hAnsi="Times New Roman"/>
          <w:iCs/>
          <w:sz w:val="24"/>
          <w:szCs w:val="28"/>
        </w:rPr>
        <w:t xml:space="preserve">Medicīnas un dzīvības zinātņu fakultātes </w:t>
      </w:r>
      <w:r w:rsidRPr="003903B9">
        <w:rPr>
          <w:rFonts w:ascii="Times New Roman" w:hAnsi="Times New Roman"/>
          <w:sz w:val="24"/>
          <w:szCs w:val="24"/>
        </w:rPr>
        <w:t xml:space="preserve">domes 27.06.2024. </w:t>
      </w:r>
      <w:r w:rsidRPr="003903B9">
        <w:rPr>
          <w:rFonts w:ascii="Times New Roman" w:hAnsi="Times New Roman"/>
          <w:bCs/>
          <w:sz w:val="24"/>
          <w:szCs w:val="28"/>
        </w:rPr>
        <w:t xml:space="preserve">vispārējā </w:t>
      </w:r>
      <w:r w:rsidRPr="003903B9">
        <w:rPr>
          <w:rFonts w:ascii="Times New Roman" w:hAnsi="Times New Roman"/>
          <w:bCs/>
          <w:snapToGrid w:val="0"/>
          <w:color w:val="000000"/>
          <w:sz w:val="24"/>
          <w:szCs w:val="28"/>
          <w:lang w:eastAsia="en-US"/>
        </w:rPr>
        <w:t>personāla pārstāvju vēlēšanu balsu skaitīšanas komisijas protokols Nr.2.</w:t>
      </w:r>
    </w:p>
    <w:p w14:paraId="141CB1CF" w14:textId="77777777" w:rsidR="00784E4C" w:rsidRPr="003903B9" w:rsidRDefault="00743153" w:rsidP="003903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3903B9">
        <w:rPr>
          <w:rFonts w:ascii="Times New Roman" w:hAnsi="Times New Roman"/>
          <w:iCs/>
          <w:sz w:val="24"/>
          <w:szCs w:val="28"/>
        </w:rPr>
        <w:t xml:space="preserve">Medicīnas un dzīvības zinātņu fakultātes – reorganizētās </w:t>
      </w:r>
      <w:r w:rsidRPr="003903B9">
        <w:rPr>
          <w:rFonts w:ascii="Times New Roman" w:hAnsi="Times New Roman"/>
          <w:iCs/>
          <w:snapToGrid w:val="0"/>
          <w:color w:val="000000"/>
          <w:sz w:val="24"/>
          <w:szCs w:val="24"/>
          <w:lang w:eastAsia="en-US"/>
        </w:rPr>
        <w:t xml:space="preserve">Ķīmijas fakultātes studentu pašpārvaldes </w:t>
      </w:r>
      <w:r w:rsidRPr="003903B9">
        <w:rPr>
          <w:rFonts w:ascii="Times New Roman" w:hAnsi="Times New Roman"/>
          <w:sz w:val="24"/>
          <w:szCs w:val="24"/>
        </w:rPr>
        <w:t xml:space="preserve">26.06.2024. </w:t>
      </w:r>
      <w:r w:rsidRPr="003903B9">
        <w:rPr>
          <w:rFonts w:ascii="Times New Roman" w:hAnsi="Times New Roman"/>
          <w:iCs/>
          <w:snapToGrid w:val="0"/>
          <w:color w:val="000000"/>
          <w:sz w:val="24"/>
          <w:szCs w:val="24"/>
          <w:lang w:eastAsia="en-US"/>
        </w:rPr>
        <w:t>kopsapulces protokols Nr. 24-06-6-KS.</w:t>
      </w:r>
    </w:p>
    <w:p w14:paraId="2BDDFD0F" w14:textId="77777777" w:rsidR="00784E4C" w:rsidRPr="003903B9" w:rsidRDefault="00743153" w:rsidP="003903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3903B9">
        <w:rPr>
          <w:rFonts w:ascii="Times New Roman" w:hAnsi="Times New Roman"/>
          <w:iCs/>
          <w:sz w:val="24"/>
          <w:szCs w:val="28"/>
        </w:rPr>
        <w:t xml:space="preserve">Medicīnas un dzīvības zinātņu fakultātes – reorganizētās </w:t>
      </w:r>
      <w:r w:rsidRPr="003903B9">
        <w:rPr>
          <w:rFonts w:ascii="Times New Roman" w:hAnsi="Times New Roman"/>
          <w:iCs/>
          <w:snapToGrid w:val="0"/>
          <w:color w:val="000000"/>
          <w:sz w:val="24"/>
          <w:szCs w:val="24"/>
          <w:lang w:eastAsia="en-US"/>
        </w:rPr>
        <w:t xml:space="preserve">Medicīnas fakultātes studentu pašpārvaldes </w:t>
      </w:r>
      <w:r w:rsidRPr="003903B9">
        <w:rPr>
          <w:rFonts w:ascii="Times New Roman" w:hAnsi="Times New Roman"/>
          <w:sz w:val="24"/>
          <w:szCs w:val="24"/>
        </w:rPr>
        <w:t xml:space="preserve">14.06.2024. </w:t>
      </w:r>
      <w:r w:rsidRPr="003903B9">
        <w:rPr>
          <w:rFonts w:ascii="Times New Roman" w:hAnsi="Times New Roman"/>
          <w:iCs/>
          <w:snapToGrid w:val="0"/>
          <w:color w:val="000000"/>
          <w:sz w:val="24"/>
          <w:szCs w:val="24"/>
          <w:lang w:eastAsia="en-US"/>
        </w:rPr>
        <w:t>kopsapulces protokols Nr. 23.</w:t>
      </w:r>
    </w:p>
    <w:p w14:paraId="7E41FE63" w14:textId="77777777" w:rsidR="00784E4C" w:rsidRPr="003903B9" w:rsidRDefault="00743153" w:rsidP="003903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3903B9">
        <w:rPr>
          <w:rFonts w:ascii="Times New Roman" w:hAnsi="Times New Roman"/>
          <w:iCs/>
          <w:sz w:val="24"/>
          <w:szCs w:val="28"/>
        </w:rPr>
        <w:t xml:space="preserve">Medicīnas un dzīvības zinātņu fakultātes – reorganizētās </w:t>
      </w:r>
      <w:r w:rsidRPr="003903B9">
        <w:rPr>
          <w:rFonts w:ascii="Times New Roman" w:hAnsi="Times New Roman"/>
          <w:iCs/>
          <w:snapToGrid w:val="0"/>
          <w:color w:val="000000"/>
          <w:sz w:val="24"/>
          <w:szCs w:val="24"/>
          <w:lang w:eastAsia="en-US"/>
        </w:rPr>
        <w:t xml:space="preserve">Bioloģijas fakultātes studentu pašpārvaldes </w:t>
      </w:r>
      <w:r w:rsidRPr="003903B9">
        <w:rPr>
          <w:rFonts w:ascii="Times New Roman" w:hAnsi="Times New Roman"/>
          <w:sz w:val="24"/>
          <w:szCs w:val="24"/>
        </w:rPr>
        <w:t>2</w:t>
      </w:r>
      <w:r w:rsidR="00A31F22" w:rsidRPr="003903B9">
        <w:rPr>
          <w:rFonts w:ascii="Times New Roman" w:hAnsi="Times New Roman"/>
          <w:sz w:val="24"/>
          <w:szCs w:val="24"/>
        </w:rPr>
        <w:t>0</w:t>
      </w:r>
      <w:r w:rsidRPr="003903B9">
        <w:rPr>
          <w:rFonts w:ascii="Times New Roman" w:hAnsi="Times New Roman"/>
          <w:sz w:val="24"/>
          <w:szCs w:val="24"/>
        </w:rPr>
        <w:t xml:space="preserve">.06.2024. </w:t>
      </w:r>
      <w:r w:rsidRPr="003903B9">
        <w:rPr>
          <w:rFonts w:ascii="Times New Roman" w:hAnsi="Times New Roman"/>
          <w:iCs/>
          <w:snapToGrid w:val="0"/>
          <w:color w:val="000000"/>
          <w:sz w:val="24"/>
          <w:szCs w:val="24"/>
          <w:lang w:eastAsia="en-US"/>
        </w:rPr>
        <w:t>kopsapulces protokols Nr.</w:t>
      </w:r>
      <w:r w:rsidR="00D462BA" w:rsidRPr="003903B9">
        <w:rPr>
          <w:rFonts w:ascii="Times New Roman" w:hAnsi="Times New Roman"/>
          <w:iCs/>
          <w:snapToGrid w:val="0"/>
          <w:color w:val="000000"/>
          <w:sz w:val="24"/>
          <w:szCs w:val="24"/>
          <w:lang w:eastAsia="en-US"/>
        </w:rPr>
        <w:t xml:space="preserve"> </w:t>
      </w:r>
      <w:r w:rsidR="00A31F22" w:rsidRPr="003903B9">
        <w:rPr>
          <w:rFonts w:ascii="Times New Roman" w:hAnsi="Times New Roman"/>
          <w:iCs/>
          <w:snapToGrid w:val="0"/>
          <w:color w:val="000000"/>
          <w:sz w:val="24"/>
          <w:szCs w:val="24"/>
          <w:lang w:eastAsia="en-US"/>
        </w:rPr>
        <w:t>10</w:t>
      </w:r>
      <w:r w:rsidRPr="003903B9">
        <w:rPr>
          <w:rFonts w:ascii="Times New Roman" w:hAnsi="Times New Roman"/>
          <w:iCs/>
          <w:snapToGrid w:val="0"/>
          <w:color w:val="000000"/>
          <w:sz w:val="24"/>
          <w:szCs w:val="24"/>
          <w:lang w:eastAsia="en-US"/>
        </w:rPr>
        <w:t>.</w:t>
      </w:r>
    </w:p>
    <w:p w14:paraId="44C92948" w14:textId="77777777" w:rsidR="00D65733" w:rsidRPr="003903B9" w:rsidRDefault="00D65733" w:rsidP="003903B9">
      <w:pPr>
        <w:tabs>
          <w:tab w:val="right" w:pos="9356"/>
        </w:tabs>
        <w:spacing w:after="120"/>
        <w:ind w:right="-1"/>
        <w:rPr>
          <w:rFonts w:ascii="Times New Roman" w:hAnsi="Times New Roman" w:cs="Times New Roman"/>
          <w:noProof/>
          <w:sz w:val="28"/>
          <w:szCs w:val="28"/>
        </w:rPr>
      </w:pPr>
    </w:p>
    <w:p w14:paraId="744178CF" w14:textId="77777777" w:rsidR="00D65733" w:rsidRPr="00985488" w:rsidRDefault="00743153" w:rsidP="00D65733">
      <w:pPr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985488">
        <w:rPr>
          <w:rFonts w:ascii="Times New Roman" w:hAnsi="Times New Roman" w:cs="Times New Roman"/>
          <w:sz w:val="24"/>
          <w:szCs w:val="24"/>
        </w:rPr>
        <w:t xml:space="preserve">Rektors </w:t>
      </w:r>
      <w:r w:rsidRPr="00985488">
        <w:rPr>
          <w:rFonts w:ascii="Times New Roman" w:hAnsi="Times New Roman" w:cs="Times New Roman"/>
          <w:sz w:val="24"/>
          <w:szCs w:val="24"/>
        </w:rPr>
        <w:tab/>
      </w:r>
      <w:r w:rsidRPr="00985488">
        <w:rPr>
          <w:rFonts w:ascii="Times New Roman" w:hAnsi="Times New Roman" w:cs="Times New Roman"/>
          <w:sz w:val="24"/>
          <w:szCs w:val="24"/>
        </w:rPr>
        <w:tab/>
      </w:r>
      <w:r w:rsidRPr="00985488">
        <w:rPr>
          <w:rFonts w:ascii="Times New Roman" w:hAnsi="Times New Roman" w:cs="Times New Roman"/>
          <w:sz w:val="24"/>
          <w:szCs w:val="24"/>
        </w:rPr>
        <w:tab/>
        <w:t>(paraksts</w:t>
      </w:r>
      <w:r>
        <w:rPr>
          <w:rStyle w:val="EndnoteReference"/>
          <w:rFonts w:ascii="Symbol" w:hAnsi="Symbol" w:cs="Times New Roman"/>
          <w:sz w:val="24"/>
          <w:szCs w:val="24"/>
        </w:rPr>
        <w:endnoteReference w:customMarkFollows="1" w:id="1"/>
        <w:sym w:font="Symbol" w:char="F02A"/>
      </w:r>
      <w:r w:rsidRPr="00985488">
        <w:rPr>
          <w:rFonts w:ascii="Times New Roman" w:hAnsi="Times New Roman" w:cs="Times New Roman"/>
          <w:sz w:val="24"/>
          <w:szCs w:val="24"/>
        </w:rPr>
        <w:t>)</w:t>
      </w:r>
      <w:r w:rsidRPr="00985488">
        <w:rPr>
          <w:rFonts w:ascii="Times New Roman" w:hAnsi="Times New Roman" w:cs="Times New Roman"/>
          <w:sz w:val="24"/>
          <w:szCs w:val="24"/>
        </w:rPr>
        <w:tab/>
      </w:r>
      <w:r w:rsidRPr="00985488">
        <w:rPr>
          <w:rFonts w:ascii="Times New Roman" w:hAnsi="Times New Roman" w:cs="Times New Roman"/>
          <w:sz w:val="24"/>
          <w:szCs w:val="24"/>
        </w:rPr>
        <w:tab/>
      </w:r>
      <w:r w:rsidRPr="00985488">
        <w:rPr>
          <w:rFonts w:ascii="Times New Roman" w:hAnsi="Times New Roman" w:cs="Times New Roman"/>
          <w:sz w:val="24"/>
          <w:szCs w:val="24"/>
        </w:rPr>
        <w:tab/>
      </w:r>
      <w:r w:rsidR="006F52E7">
        <w:rPr>
          <w:rFonts w:ascii="Times New Roman" w:hAnsi="Times New Roman" w:cs="Times New Roman"/>
          <w:sz w:val="24"/>
          <w:szCs w:val="24"/>
        </w:rPr>
        <w:t>G. Bērziņš</w:t>
      </w:r>
    </w:p>
    <w:p w14:paraId="0EC48C3F" w14:textId="77777777" w:rsidR="00D65733" w:rsidRPr="00985488" w:rsidRDefault="00D65733" w:rsidP="00D65733">
      <w:pPr>
        <w:rPr>
          <w:rFonts w:ascii="Times New Roman" w:hAnsi="Times New Roman" w:cs="Times New Roman"/>
          <w:sz w:val="24"/>
          <w:szCs w:val="24"/>
        </w:rPr>
      </w:pPr>
    </w:p>
    <w:p w14:paraId="254507DB" w14:textId="77777777" w:rsidR="00D65733" w:rsidRPr="00985488" w:rsidRDefault="00D65733" w:rsidP="00D65733">
      <w:pPr>
        <w:rPr>
          <w:rFonts w:ascii="Times New Roman" w:hAnsi="Times New Roman" w:cs="Times New Roman"/>
          <w:sz w:val="24"/>
          <w:szCs w:val="24"/>
        </w:rPr>
      </w:pPr>
    </w:p>
    <w:p w14:paraId="644B3486" w14:textId="77777777" w:rsidR="00D65733" w:rsidRPr="00985488" w:rsidRDefault="00D65733" w:rsidP="00D65733">
      <w:pPr>
        <w:rPr>
          <w:rFonts w:ascii="Times New Roman" w:hAnsi="Times New Roman" w:cs="Times New Roman"/>
          <w:sz w:val="24"/>
          <w:szCs w:val="24"/>
        </w:rPr>
      </w:pPr>
    </w:p>
    <w:p w14:paraId="342ADBF6" w14:textId="77777777" w:rsidR="00784E4C" w:rsidRPr="00C6795B" w:rsidRDefault="00743153" w:rsidP="00784E4C">
      <w:pPr>
        <w:rPr>
          <w:rFonts w:ascii="Times New Roman" w:hAnsi="Times New Roman"/>
          <w:sz w:val="24"/>
          <w:szCs w:val="24"/>
        </w:rPr>
      </w:pPr>
      <w:r w:rsidRPr="00985488">
        <w:rPr>
          <w:rFonts w:ascii="Times New Roman" w:hAnsi="Times New Roman" w:cs="Times New Roman"/>
          <w:sz w:val="24"/>
          <w:szCs w:val="24"/>
        </w:rPr>
        <w:t xml:space="preserve">Izsūtīt: </w:t>
      </w:r>
      <w:r>
        <w:rPr>
          <w:rFonts w:ascii="Times New Roman" w:hAnsi="Times New Roman"/>
        </w:rPr>
        <w:t>MDZF fakultātei, SSD, PD.</w:t>
      </w:r>
    </w:p>
    <w:p w14:paraId="6B4539B1" w14:textId="77777777" w:rsidR="00D65733" w:rsidRPr="00784E4C" w:rsidRDefault="00D65733" w:rsidP="00D657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C32686" w14:textId="77777777" w:rsidR="00764CC4" w:rsidRDefault="00764CC4"/>
    <w:sectPr w:rsidR="00764CC4" w:rsidSect="00470C1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276" w:left="1701" w:header="0" w:footer="2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4B386" w14:textId="77777777" w:rsidR="00D21272" w:rsidRDefault="00D21272" w:rsidP="00D65733">
      <w:pPr>
        <w:spacing w:line="240" w:lineRule="auto"/>
      </w:pPr>
      <w:r>
        <w:separator/>
      </w:r>
    </w:p>
  </w:endnote>
  <w:endnote w:type="continuationSeparator" w:id="0">
    <w:p w14:paraId="7355D6C5" w14:textId="77777777" w:rsidR="00D21272" w:rsidRDefault="00D21272" w:rsidP="00D65733">
      <w:pPr>
        <w:spacing w:line="240" w:lineRule="auto"/>
      </w:pPr>
      <w:r>
        <w:continuationSeparator/>
      </w:r>
    </w:p>
  </w:endnote>
  <w:endnote w:id="1">
    <w:p w14:paraId="2D3F0099" w14:textId="77777777" w:rsidR="00D65733" w:rsidRPr="00985488" w:rsidRDefault="00743153" w:rsidP="00D65733">
      <w:pPr>
        <w:autoSpaceDE w:val="0"/>
        <w:autoSpaceDN w:val="0"/>
        <w:adjustRightInd w:val="0"/>
        <w:ind w:right="69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lv-LV"/>
        </w:rPr>
      </w:pPr>
      <w:r w:rsidRPr="00985488">
        <w:rPr>
          <w:rStyle w:val="EndnoteReference"/>
          <w:rFonts w:ascii="Symbol" w:hAnsi="Symbol" w:cs="Times New Roman"/>
          <w:i/>
          <w:iCs/>
        </w:rPr>
        <w:sym w:font="Symbol" w:char="F02A"/>
      </w:r>
      <w:r w:rsidRPr="00985488">
        <w:rPr>
          <w:rFonts w:ascii="Times New Roman" w:hAnsi="Times New Roman" w:cs="Times New Roman"/>
          <w:i/>
          <w:iCs/>
        </w:rPr>
        <w:t xml:space="preserve"> </w:t>
      </w:r>
      <w:r w:rsidRPr="00985488">
        <w:rPr>
          <w:rFonts w:ascii="Times New Roman" w:hAnsi="Times New Roman" w:cs="Times New Roman"/>
          <w:b/>
          <w:i/>
          <w:iCs/>
        </w:rPr>
        <w:t>ŠIS DOKUMENTS IR ELEKTRONISKI PARAKSTĪTS AR DROŠU ELEKTRONISKO PARAKSTU UN SATUR LAIKA ZĪMOGU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nion Pro Subh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inion Pro SmBd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D60BC" w14:textId="77777777" w:rsidR="00DB1C87" w:rsidRDefault="00DB1C87">
    <w:pPr>
      <w:pStyle w:val="Footer"/>
    </w:pPr>
  </w:p>
  <w:p w14:paraId="791501B5" w14:textId="77777777" w:rsidR="00DB1C87" w:rsidRDefault="00DB1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395"/>
      <w:gridCol w:w="4959"/>
    </w:tblGrid>
    <w:tr w:rsidR="00267039" w14:paraId="5F80F4CA" w14:textId="77777777" w:rsidTr="00C12725">
      <w:tc>
        <w:tcPr>
          <w:tcW w:w="4395" w:type="dxa"/>
          <w:tcBorders>
            <w:top w:val="single" w:sz="12" w:space="0" w:color="808080"/>
            <w:left w:val="nil"/>
            <w:bottom w:val="nil"/>
            <w:right w:val="nil"/>
          </w:tcBorders>
          <w:vAlign w:val="bottom"/>
        </w:tcPr>
        <w:p w14:paraId="37198562" w14:textId="77777777" w:rsidR="00470C19" w:rsidRPr="002B7398" w:rsidRDefault="00743153" w:rsidP="00470C19">
          <w:pPr>
            <w:pStyle w:val="Footer"/>
            <w:spacing w:line="276" w:lineRule="auto"/>
            <w:rPr>
              <w:rFonts w:asciiTheme="minorHAnsi" w:hAnsiTheme="minorHAnsi" w:cstheme="minorHAnsi"/>
              <w:sz w:val="20"/>
              <w:szCs w:val="20"/>
            </w:rPr>
          </w:pPr>
          <w:r w:rsidRPr="002B7398">
            <w:rPr>
              <w:rFonts w:asciiTheme="minorHAnsi" w:hAnsiTheme="minorHAnsi" w:cstheme="minorHAnsi"/>
              <w:sz w:val="20"/>
              <w:szCs w:val="20"/>
            </w:rPr>
            <w:t>Raiņa bulv. 19, Rīga, LV-1586</w:t>
          </w:r>
        </w:p>
      </w:tc>
      <w:tc>
        <w:tcPr>
          <w:tcW w:w="4959" w:type="dxa"/>
          <w:tcBorders>
            <w:top w:val="single" w:sz="12" w:space="0" w:color="808080"/>
            <w:left w:val="nil"/>
            <w:bottom w:val="nil"/>
            <w:right w:val="nil"/>
          </w:tcBorders>
          <w:vAlign w:val="bottom"/>
        </w:tcPr>
        <w:p w14:paraId="691ED93D" w14:textId="77777777" w:rsidR="00470C19" w:rsidRPr="002B7398" w:rsidRDefault="00743153" w:rsidP="00470C19">
          <w:pPr>
            <w:pStyle w:val="Footer"/>
            <w:spacing w:line="276" w:lineRule="auto"/>
            <w:jc w:val="right"/>
            <w:rPr>
              <w:rFonts w:asciiTheme="minorHAnsi" w:hAnsiTheme="minorHAnsi" w:cstheme="minorHAnsi"/>
              <w:sz w:val="20"/>
              <w:szCs w:val="20"/>
            </w:rPr>
          </w:pPr>
          <w:r w:rsidRPr="002B7398">
            <w:rPr>
              <w:rFonts w:asciiTheme="minorHAnsi" w:hAnsiTheme="minorHAnsi" w:cstheme="minorHAnsi"/>
              <w:sz w:val="20"/>
              <w:szCs w:val="20"/>
            </w:rPr>
            <w:t>lu@lu.lv</w:t>
          </w:r>
        </w:p>
      </w:tc>
    </w:tr>
    <w:tr w:rsidR="00267039" w14:paraId="10FAA60D" w14:textId="77777777" w:rsidTr="00C12725">
      <w:tc>
        <w:tcPr>
          <w:tcW w:w="439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13BDE58" w14:textId="77777777" w:rsidR="00470C19" w:rsidRPr="002B7398" w:rsidRDefault="00743153" w:rsidP="00470C19">
          <w:pPr>
            <w:pStyle w:val="Footer"/>
            <w:spacing w:line="276" w:lineRule="auto"/>
            <w:rPr>
              <w:rFonts w:asciiTheme="minorHAnsi" w:hAnsiTheme="minorHAnsi" w:cstheme="minorHAnsi"/>
              <w:sz w:val="20"/>
              <w:szCs w:val="20"/>
            </w:rPr>
          </w:pPr>
          <w:r w:rsidRPr="002B7398">
            <w:rPr>
              <w:rFonts w:asciiTheme="minorHAnsi" w:hAnsiTheme="minorHAnsi" w:cstheme="minorHAnsi"/>
              <w:sz w:val="20"/>
              <w:szCs w:val="20"/>
            </w:rPr>
            <w:t xml:space="preserve">Tālr. </w:t>
          </w:r>
          <w:r w:rsidRPr="002B7398">
            <w:rPr>
              <w:rFonts w:asciiTheme="minorHAnsi" w:hAnsiTheme="minorHAnsi" w:cstheme="minorHAnsi"/>
              <w:color w:val="000000"/>
              <w:sz w:val="20"/>
              <w:szCs w:val="20"/>
            </w:rPr>
            <w:t>6703</w:t>
          </w:r>
          <w:r w:rsidR="00406359">
            <w:rPr>
              <w:rFonts w:asciiTheme="minorHAnsi" w:hAnsiTheme="minorHAnsi" w:cstheme="minorHAnsi"/>
              <w:color w:val="000000"/>
              <w:sz w:val="20"/>
              <w:szCs w:val="20"/>
            </w:rPr>
            <w:t>38</w:t>
          </w:r>
          <w:r w:rsidRPr="002B7398">
            <w:rPr>
              <w:rFonts w:asciiTheme="minorHAnsi" w:hAnsiTheme="minorHAnsi" w:cstheme="minorHAnsi"/>
              <w:color w:val="000000"/>
              <w:sz w:val="20"/>
              <w:szCs w:val="20"/>
            </w:rPr>
            <w:t>01, 67034807</w:t>
          </w:r>
        </w:p>
      </w:tc>
      <w:tc>
        <w:tcPr>
          <w:tcW w:w="495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0CDC491" w14:textId="77777777" w:rsidR="00470C19" w:rsidRPr="002B7398" w:rsidRDefault="00743153" w:rsidP="00470C19">
          <w:pPr>
            <w:pStyle w:val="Footer"/>
            <w:spacing w:line="276" w:lineRule="auto"/>
            <w:jc w:val="right"/>
            <w:rPr>
              <w:rFonts w:asciiTheme="minorHAnsi" w:hAnsiTheme="minorHAnsi" w:cstheme="minorHAnsi"/>
              <w:sz w:val="20"/>
              <w:szCs w:val="20"/>
            </w:rPr>
          </w:pPr>
          <w:r w:rsidRPr="002B7398">
            <w:rPr>
              <w:rFonts w:asciiTheme="minorHAnsi" w:hAnsiTheme="minorHAnsi" w:cstheme="minorHAnsi"/>
              <w:sz w:val="20"/>
              <w:szCs w:val="20"/>
            </w:rPr>
            <w:t>Reģ. Nr. 3391000218</w:t>
          </w:r>
        </w:p>
      </w:tc>
    </w:tr>
  </w:tbl>
  <w:p w14:paraId="7AC0FD1D" w14:textId="77777777" w:rsidR="00DB1C87" w:rsidRDefault="00DB1C87" w:rsidP="00470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8C540" w14:textId="77777777" w:rsidR="00D21272" w:rsidRDefault="00D21272">
      <w:pPr>
        <w:spacing w:line="240" w:lineRule="auto"/>
      </w:pPr>
      <w:r>
        <w:separator/>
      </w:r>
    </w:p>
  </w:footnote>
  <w:footnote w:type="continuationSeparator" w:id="0">
    <w:p w14:paraId="5F6E9A89" w14:textId="77777777" w:rsidR="00D21272" w:rsidRDefault="00D212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9EF52" w14:textId="77777777" w:rsidR="00DB1C87" w:rsidRDefault="00DB1C87">
    <w:pPr>
      <w:pStyle w:val="Header"/>
    </w:pPr>
  </w:p>
  <w:p w14:paraId="619F0F0E" w14:textId="77777777" w:rsidR="00DB1C87" w:rsidRDefault="00DB1C87">
    <w:pPr>
      <w:pStyle w:val="Header"/>
    </w:pPr>
  </w:p>
  <w:p w14:paraId="2E116614" w14:textId="77777777" w:rsidR="00DB1C87" w:rsidRDefault="00DB1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A4D45" w14:textId="77777777" w:rsidR="00DB1C87" w:rsidRDefault="00DB1C87" w:rsidP="00E51DA3">
    <w:pPr>
      <w:pStyle w:val="Header"/>
      <w:rPr>
        <w:rFonts w:ascii="Minion Pro" w:hAnsi="Minion Pro"/>
      </w:rPr>
    </w:pPr>
  </w:p>
  <w:p w14:paraId="17F31CA5" w14:textId="77777777" w:rsidR="00DB1C87" w:rsidRDefault="00DB1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C6D"/>
    <w:multiLevelType w:val="multilevel"/>
    <w:tmpl w:val="EE98E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6A73E23"/>
    <w:multiLevelType w:val="multilevel"/>
    <w:tmpl w:val="4DF4D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8AC37F8"/>
    <w:multiLevelType w:val="hybridMultilevel"/>
    <w:tmpl w:val="7A242E90"/>
    <w:lvl w:ilvl="0" w:tplc="6CAC88C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E7A410D8" w:tentative="1">
      <w:start w:val="1"/>
      <w:numFmt w:val="lowerLetter"/>
      <w:lvlText w:val="%2."/>
      <w:lvlJc w:val="left"/>
      <w:pPr>
        <w:ind w:left="1440" w:hanging="360"/>
      </w:pPr>
    </w:lvl>
    <w:lvl w:ilvl="2" w:tplc="991EB2A8" w:tentative="1">
      <w:start w:val="1"/>
      <w:numFmt w:val="lowerRoman"/>
      <w:lvlText w:val="%3."/>
      <w:lvlJc w:val="right"/>
      <w:pPr>
        <w:ind w:left="2160" w:hanging="180"/>
      </w:pPr>
    </w:lvl>
    <w:lvl w:ilvl="3" w:tplc="6A441F3C" w:tentative="1">
      <w:start w:val="1"/>
      <w:numFmt w:val="decimal"/>
      <w:lvlText w:val="%4."/>
      <w:lvlJc w:val="left"/>
      <w:pPr>
        <w:ind w:left="2880" w:hanging="360"/>
      </w:pPr>
    </w:lvl>
    <w:lvl w:ilvl="4" w:tplc="A0F435F2" w:tentative="1">
      <w:start w:val="1"/>
      <w:numFmt w:val="lowerLetter"/>
      <w:lvlText w:val="%5."/>
      <w:lvlJc w:val="left"/>
      <w:pPr>
        <w:ind w:left="3600" w:hanging="360"/>
      </w:pPr>
    </w:lvl>
    <w:lvl w:ilvl="5" w:tplc="D1E6EDB2" w:tentative="1">
      <w:start w:val="1"/>
      <w:numFmt w:val="lowerRoman"/>
      <w:lvlText w:val="%6."/>
      <w:lvlJc w:val="right"/>
      <w:pPr>
        <w:ind w:left="4320" w:hanging="180"/>
      </w:pPr>
    </w:lvl>
    <w:lvl w:ilvl="6" w:tplc="7304F2AE" w:tentative="1">
      <w:start w:val="1"/>
      <w:numFmt w:val="decimal"/>
      <w:lvlText w:val="%7."/>
      <w:lvlJc w:val="left"/>
      <w:pPr>
        <w:ind w:left="5040" w:hanging="360"/>
      </w:pPr>
    </w:lvl>
    <w:lvl w:ilvl="7" w:tplc="C8C47BC0" w:tentative="1">
      <w:start w:val="1"/>
      <w:numFmt w:val="lowerLetter"/>
      <w:lvlText w:val="%8."/>
      <w:lvlJc w:val="left"/>
      <w:pPr>
        <w:ind w:left="5760" w:hanging="360"/>
      </w:pPr>
    </w:lvl>
    <w:lvl w:ilvl="8" w:tplc="FAE02D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33"/>
    <w:rsid w:val="000B39B4"/>
    <w:rsid w:val="00221A00"/>
    <w:rsid w:val="00261EE5"/>
    <w:rsid w:val="00267039"/>
    <w:rsid w:val="002B4F12"/>
    <w:rsid w:val="002B7398"/>
    <w:rsid w:val="002C5D51"/>
    <w:rsid w:val="002F25F2"/>
    <w:rsid w:val="00355929"/>
    <w:rsid w:val="00360D14"/>
    <w:rsid w:val="003903B9"/>
    <w:rsid w:val="00406359"/>
    <w:rsid w:val="0046119C"/>
    <w:rsid w:val="00470C19"/>
    <w:rsid w:val="004A7BCB"/>
    <w:rsid w:val="004B2D9B"/>
    <w:rsid w:val="004D60B8"/>
    <w:rsid w:val="005070E9"/>
    <w:rsid w:val="005800E7"/>
    <w:rsid w:val="00581682"/>
    <w:rsid w:val="005A6981"/>
    <w:rsid w:val="005E1D61"/>
    <w:rsid w:val="00636BBB"/>
    <w:rsid w:val="00651E73"/>
    <w:rsid w:val="006A2B01"/>
    <w:rsid w:val="006F52E7"/>
    <w:rsid w:val="00743153"/>
    <w:rsid w:val="00764CC4"/>
    <w:rsid w:val="00770245"/>
    <w:rsid w:val="00784E4C"/>
    <w:rsid w:val="008A0B62"/>
    <w:rsid w:val="008D3A78"/>
    <w:rsid w:val="008F5ED1"/>
    <w:rsid w:val="00924D51"/>
    <w:rsid w:val="00985488"/>
    <w:rsid w:val="00A1728C"/>
    <w:rsid w:val="00A271E3"/>
    <w:rsid w:val="00A31F22"/>
    <w:rsid w:val="00B70B4E"/>
    <w:rsid w:val="00C12725"/>
    <w:rsid w:val="00C23FAD"/>
    <w:rsid w:val="00C6795B"/>
    <w:rsid w:val="00C90379"/>
    <w:rsid w:val="00CC5781"/>
    <w:rsid w:val="00D21272"/>
    <w:rsid w:val="00D462BA"/>
    <w:rsid w:val="00D65733"/>
    <w:rsid w:val="00DA641D"/>
    <w:rsid w:val="00DB1C87"/>
    <w:rsid w:val="00DC64F1"/>
    <w:rsid w:val="00E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09314"/>
  <w15:chartTrackingRefBased/>
  <w15:docId w15:val="{2FFFE3CB-F404-4694-B986-E7224277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733"/>
    <w:pPr>
      <w:spacing w:after="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B1C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unhideWhenUsed/>
    <w:rsid w:val="00D657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57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733"/>
  </w:style>
  <w:style w:type="paragraph" w:styleId="Footer">
    <w:name w:val="footer"/>
    <w:basedOn w:val="Normal"/>
    <w:link w:val="FooterChar"/>
    <w:uiPriority w:val="99"/>
    <w:unhideWhenUsed/>
    <w:rsid w:val="00D657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733"/>
  </w:style>
  <w:style w:type="table" w:styleId="TableGrid">
    <w:name w:val="Table Grid"/>
    <w:basedOn w:val="TableNormal"/>
    <w:uiPriority w:val="39"/>
    <w:rsid w:val="00470C19"/>
    <w:pPr>
      <w:spacing w:after="0" w:line="240" w:lineRule="auto"/>
    </w:pPr>
    <w:rPr>
      <w:rFonts w:ascii="Minion Pro Subh" w:hAnsi="Minion Pro Subh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B1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84E4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Švāns</dc:creator>
  <cp:lastModifiedBy>User</cp:lastModifiedBy>
  <cp:revision>2</cp:revision>
  <cp:lastPrinted>2024-06-28T11:07:00Z</cp:lastPrinted>
  <dcterms:created xsi:type="dcterms:W3CDTF">2026-02-20T11:43:00Z</dcterms:created>
  <dcterms:modified xsi:type="dcterms:W3CDTF">2026-02-20T11:43:00Z</dcterms:modified>
</cp:coreProperties>
</file>